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34" w:rsidRPr="00234A34" w:rsidRDefault="00234A34" w:rsidP="00234A34">
      <w:pPr>
        <w:tabs>
          <w:tab w:val="left" w:pos="6300"/>
        </w:tabs>
        <w:jc w:val="center"/>
        <w:rPr>
          <w:b/>
          <w:sz w:val="28"/>
          <w:szCs w:val="28"/>
        </w:rPr>
      </w:pPr>
      <w:r w:rsidRPr="00234A34">
        <w:rPr>
          <w:b/>
          <w:sz w:val="28"/>
          <w:szCs w:val="28"/>
        </w:rPr>
        <w:t>ФИНАНСОВЫЙ  ОТДЕЛ</w:t>
      </w:r>
    </w:p>
    <w:p w:rsidR="00234A34" w:rsidRPr="00234A34" w:rsidRDefault="00234A34" w:rsidP="00234A3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bookmarkStart w:id="0" w:name="_Toc316655708"/>
      <w:r w:rsidRPr="00234A34">
        <w:rPr>
          <w:b/>
          <w:bCs/>
          <w:kern w:val="32"/>
          <w:sz w:val="28"/>
          <w:szCs w:val="28"/>
        </w:rPr>
        <w:t xml:space="preserve">АДМИНИСТРАЦИИ  </w:t>
      </w:r>
      <w:bookmarkEnd w:id="0"/>
      <w:r w:rsidRPr="00234A34">
        <w:rPr>
          <w:b/>
          <w:bCs/>
          <w:kern w:val="32"/>
          <w:sz w:val="28"/>
          <w:szCs w:val="28"/>
        </w:rPr>
        <w:t>КРАСНОХОЛМСКОГО МУНИЦИПАЛЬНОГО ОКРУГА ТВЕРСКОЙ ОБЛАСТИ</w:t>
      </w:r>
    </w:p>
    <w:p w:rsidR="00234A34" w:rsidRPr="00234A34" w:rsidRDefault="00234A34" w:rsidP="00234A34">
      <w:pPr>
        <w:rPr>
          <w:b/>
          <w:sz w:val="24"/>
          <w:szCs w:val="24"/>
        </w:rPr>
      </w:pPr>
    </w:p>
    <w:p w:rsidR="00234A34" w:rsidRPr="00234A34" w:rsidRDefault="00234A34" w:rsidP="00234A34">
      <w:pPr>
        <w:keepNext/>
        <w:jc w:val="center"/>
        <w:outlineLvl w:val="0"/>
        <w:rPr>
          <w:rFonts w:cs="Arial"/>
          <w:b/>
          <w:bCs/>
          <w:kern w:val="32"/>
          <w:sz w:val="28"/>
          <w:szCs w:val="28"/>
        </w:rPr>
      </w:pPr>
      <w:r w:rsidRPr="00234A34">
        <w:rPr>
          <w:rFonts w:cs="Arial"/>
          <w:b/>
          <w:bCs/>
          <w:kern w:val="32"/>
          <w:sz w:val="32"/>
          <w:szCs w:val="32"/>
        </w:rPr>
        <w:t xml:space="preserve">  </w:t>
      </w:r>
      <w:bookmarkStart w:id="1" w:name="_Toc316655709"/>
      <w:proofErr w:type="gramStart"/>
      <w:r w:rsidRPr="00234A34">
        <w:rPr>
          <w:rFonts w:cs="Arial"/>
          <w:b/>
          <w:bCs/>
          <w:kern w:val="32"/>
          <w:sz w:val="28"/>
          <w:szCs w:val="28"/>
        </w:rPr>
        <w:t>П</w:t>
      </w:r>
      <w:proofErr w:type="gramEnd"/>
      <w:r w:rsidRPr="00234A34">
        <w:rPr>
          <w:rFonts w:cs="Arial"/>
          <w:b/>
          <w:bCs/>
          <w:kern w:val="32"/>
          <w:sz w:val="28"/>
          <w:szCs w:val="28"/>
        </w:rPr>
        <w:t xml:space="preserve"> Р И К А З</w:t>
      </w:r>
      <w:bookmarkEnd w:id="1"/>
      <w:r w:rsidRPr="00234A34">
        <w:rPr>
          <w:rFonts w:cs="Arial"/>
          <w:b/>
          <w:bCs/>
          <w:kern w:val="32"/>
          <w:sz w:val="28"/>
          <w:szCs w:val="28"/>
        </w:rPr>
        <w:t xml:space="preserve">  </w:t>
      </w:r>
    </w:p>
    <w:p w:rsidR="001C3AC3" w:rsidRPr="00B95E39" w:rsidRDefault="001C3AC3" w:rsidP="00EF7F82">
      <w:pPr>
        <w:keepNext/>
        <w:jc w:val="center"/>
        <w:outlineLvl w:val="0"/>
        <w:rPr>
          <w:b/>
          <w:spacing w:val="70"/>
          <w:sz w:val="28"/>
        </w:rPr>
      </w:pPr>
    </w:p>
    <w:p w:rsidR="00EF7F82" w:rsidRPr="001C3AC3" w:rsidRDefault="002C67A7" w:rsidP="00EF7F82">
      <w:pPr>
        <w:rPr>
          <w:sz w:val="28"/>
          <w:szCs w:val="28"/>
        </w:rPr>
      </w:pPr>
      <w:r>
        <w:rPr>
          <w:sz w:val="28"/>
          <w:szCs w:val="28"/>
        </w:rPr>
        <w:t>17.08.</w:t>
      </w:r>
      <w:r w:rsidR="007A09C7">
        <w:rPr>
          <w:sz w:val="28"/>
          <w:szCs w:val="28"/>
        </w:rPr>
        <w:t>202</w:t>
      </w:r>
      <w:r w:rsidR="00C27D0B">
        <w:rPr>
          <w:sz w:val="28"/>
          <w:szCs w:val="28"/>
        </w:rPr>
        <w:t>6</w:t>
      </w:r>
      <w:r w:rsidR="007A09C7">
        <w:rPr>
          <w:sz w:val="28"/>
          <w:szCs w:val="28"/>
        </w:rPr>
        <w:t xml:space="preserve"> г.  </w:t>
      </w:r>
      <w:r w:rsidR="001C3AC3">
        <w:rPr>
          <w:sz w:val="28"/>
          <w:szCs w:val="28"/>
        </w:rPr>
        <w:t xml:space="preserve">         </w:t>
      </w:r>
      <w:r w:rsidR="00234A34">
        <w:rPr>
          <w:sz w:val="28"/>
          <w:szCs w:val="28"/>
        </w:rPr>
        <w:t xml:space="preserve">                       </w:t>
      </w:r>
      <w:r w:rsidR="001C3AC3">
        <w:rPr>
          <w:sz w:val="28"/>
          <w:szCs w:val="28"/>
        </w:rPr>
        <w:t xml:space="preserve">г. Красный Холм           </w:t>
      </w:r>
      <w:r w:rsidR="007A09C7">
        <w:rPr>
          <w:sz w:val="28"/>
          <w:szCs w:val="28"/>
        </w:rPr>
        <w:t xml:space="preserve">                           </w:t>
      </w:r>
      <w:r w:rsidR="001C3AC3">
        <w:rPr>
          <w:sz w:val="28"/>
          <w:szCs w:val="28"/>
        </w:rPr>
        <w:t xml:space="preserve"> </w:t>
      </w:r>
      <w:r w:rsidR="00234A34">
        <w:rPr>
          <w:sz w:val="28"/>
          <w:szCs w:val="28"/>
        </w:rPr>
        <w:t xml:space="preserve">   </w:t>
      </w:r>
      <w:r w:rsidR="007A09C7">
        <w:rPr>
          <w:sz w:val="28"/>
          <w:szCs w:val="28"/>
        </w:rPr>
        <w:t>№</w:t>
      </w:r>
      <w:r w:rsidR="00234A34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</w:p>
    <w:p w:rsidR="00EF7F82" w:rsidRDefault="00EF7F82" w:rsidP="00EF7F82">
      <w:pPr>
        <w:rPr>
          <w:sz w:val="28"/>
          <w:szCs w:val="28"/>
        </w:rPr>
      </w:pPr>
    </w:p>
    <w:p w:rsidR="00A06560" w:rsidRDefault="00A06560" w:rsidP="00A06560">
      <w:pPr>
        <w:pStyle w:val="3"/>
      </w:pPr>
    </w:p>
    <w:p w:rsidR="009253B9" w:rsidRDefault="009253B9" w:rsidP="006A1F9C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приказ №24 от 17.07.2024 г. </w:t>
      </w:r>
    </w:p>
    <w:p w:rsidR="001C3AC3" w:rsidRDefault="009253B9" w:rsidP="006A1F9C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06560" w:rsidRPr="005235AD">
        <w:rPr>
          <w:b/>
          <w:sz w:val="28"/>
          <w:szCs w:val="28"/>
        </w:rPr>
        <w:t>Об утверждении По</w:t>
      </w:r>
      <w:r w:rsidR="001C3AC3">
        <w:rPr>
          <w:b/>
          <w:sz w:val="28"/>
          <w:szCs w:val="28"/>
        </w:rPr>
        <w:t>рядка применения целевых статей</w:t>
      </w:r>
    </w:p>
    <w:p w:rsidR="001C3AC3" w:rsidRDefault="00A06560" w:rsidP="006A1F9C">
      <w:pPr>
        <w:pStyle w:val="3"/>
        <w:jc w:val="center"/>
        <w:rPr>
          <w:b/>
          <w:sz w:val="28"/>
          <w:szCs w:val="28"/>
        </w:rPr>
      </w:pPr>
      <w:r w:rsidRPr="005235AD">
        <w:rPr>
          <w:b/>
          <w:sz w:val="28"/>
          <w:szCs w:val="28"/>
        </w:rPr>
        <w:t>расходов бюджета</w:t>
      </w:r>
      <w:r w:rsidR="005235AD">
        <w:rPr>
          <w:b/>
          <w:sz w:val="28"/>
          <w:szCs w:val="28"/>
        </w:rPr>
        <w:t xml:space="preserve"> </w:t>
      </w:r>
      <w:r w:rsidRPr="005235AD">
        <w:rPr>
          <w:b/>
          <w:sz w:val="28"/>
          <w:szCs w:val="28"/>
        </w:rPr>
        <w:t xml:space="preserve">Краснохолмского </w:t>
      </w:r>
    </w:p>
    <w:p w:rsidR="00A06560" w:rsidRDefault="006A1F9C" w:rsidP="006A1F9C">
      <w:pPr>
        <w:pStyle w:val="3"/>
        <w:jc w:val="center"/>
        <w:rPr>
          <w:sz w:val="28"/>
          <w:szCs w:val="28"/>
        </w:rPr>
      </w:pPr>
      <w:r w:rsidRPr="005235AD">
        <w:rPr>
          <w:b/>
          <w:sz w:val="28"/>
          <w:szCs w:val="28"/>
        </w:rPr>
        <w:t>муниципального округа</w:t>
      </w:r>
      <w:r w:rsidR="001C3AC3">
        <w:rPr>
          <w:b/>
          <w:sz w:val="28"/>
          <w:szCs w:val="28"/>
        </w:rPr>
        <w:t xml:space="preserve"> Тверской области</w:t>
      </w:r>
      <w:r w:rsidR="009253B9">
        <w:rPr>
          <w:b/>
          <w:sz w:val="28"/>
          <w:szCs w:val="28"/>
        </w:rPr>
        <w:t>»</w:t>
      </w:r>
    </w:p>
    <w:p w:rsidR="00A06560" w:rsidRDefault="00A06560" w:rsidP="00A06560">
      <w:pPr>
        <w:pStyle w:val="3"/>
        <w:rPr>
          <w:b/>
        </w:rPr>
      </w:pPr>
    </w:p>
    <w:p w:rsidR="00A06560" w:rsidRDefault="00A06560" w:rsidP="00A06560">
      <w:pPr>
        <w:pStyle w:val="3"/>
      </w:pPr>
    </w:p>
    <w:p w:rsidR="00A06560" w:rsidRDefault="00A06560" w:rsidP="00EE1761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полномочий, установленных стать</w:t>
      </w:r>
      <w:r w:rsidR="00376CD2">
        <w:rPr>
          <w:sz w:val="28"/>
          <w:szCs w:val="28"/>
        </w:rPr>
        <w:t>ями</w:t>
      </w:r>
      <w:r>
        <w:rPr>
          <w:sz w:val="28"/>
          <w:szCs w:val="28"/>
        </w:rPr>
        <w:t xml:space="preserve"> 9 и 21 Бюджетног</w:t>
      </w:r>
      <w:r w:rsidR="00EE1761">
        <w:rPr>
          <w:sz w:val="28"/>
          <w:szCs w:val="28"/>
        </w:rPr>
        <w:t xml:space="preserve">о Кодекса Российской Федерации, приказываю:  </w:t>
      </w:r>
    </w:p>
    <w:p w:rsidR="00EE1761" w:rsidRPr="00EE1761" w:rsidRDefault="00EE1761" w:rsidP="00EE1761">
      <w:pPr>
        <w:pStyle w:val="3"/>
        <w:ind w:firstLine="708"/>
        <w:jc w:val="both"/>
        <w:rPr>
          <w:sz w:val="28"/>
          <w:szCs w:val="28"/>
        </w:rPr>
      </w:pPr>
    </w:p>
    <w:p w:rsidR="00EE1761" w:rsidRDefault="00A06560" w:rsidP="009253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253B9">
        <w:rPr>
          <w:sz w:val="28"/>
          <w:szCs w:val="28"/>
        </w:rPr>
        <w:t>Приложение 2 к приказу Финансового отдела Администрации Краснохолмского муниципального округа Тверской области №24 от 17.07.2024 г. изложить в следующей редакции:</w:t>
      </w:r>
    </w:p>
    <w:p w:rsidR="009253B9" w:rsidRDefault="009253B9" w:rsidP="009253B9">
      <w:pPr>
        <w:autoSpaceDE w:val="0"/>
        <w:autoSpaceDN w:val="0"/>
        <w:adjustRightInd w:val="0"/>
        <w:ind w:left="928"/>
        <w:jc w:val="center"/>
        <w:outlineLvl w:val="4"/>
        <w:rPr>
          <w:sz w:val="28"/>
          <w:szCs w:val="28"/>
        </w:rPr>
      </w:pPr>
      <w:r>
        <w:rPr>
          <w:b/>
          <w:sz w:val="28"/>
          <w:szCs w:val="28"/>
        </w:rPr>
        <w:t>Перечень целевых статей бюджета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Краснохолмского муниципального округа Тверской области</w:t>
      </w:r>
      <w:r>
        <w:rPr>
          <w:sz w:val="28"/>
          <w:szCs w:val="28"/>
        </w:rPr>
        <w:t xml:space="preserve">  </w:t>
      </w:r>
    </w:p>
    <w:p w:rsidR="00234A34" w:rsidRDefault="009253B9" w:rsidP="00F7266D">
      <w:pPr>
        <w:autoSpaceDE w:val="0"/>
        <w:autoSpaceDN w:val="0"/>
        <w:adjustRightInd w:val="0"/>
        <w:ind w:left="928"/>
        <w:jc w:val="center"/>
        <w:outlineLvl w:val="4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8236"/>
      </w:tblGrid>
      <w:tr w:rsidR="00F7266D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746F01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746F01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746F01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746F01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0110110500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компенсацию части родительской платы за присмотр и уход за ребенком в муниципальных образовательных организациях и иных образовательных организациях (за исключение</w:t>
            </w:r>
            <w:r w:rsidR="00746F01" w:rsidRPr="00746F01">
              <w:rPr>
                <w:sz w:val="24"/>
                <w:szCs w:val="24"/>
              </w:rPr>
              <w:t>м</w:t>
            </w:r>
            <w:r w:rsidRPr="00F7266D">
              <w:rPr>
                <w:sz w:val="24"/>
                <w:szCs w:val="24"/>
              </w:rPr>
              <w:t xml:space="preserve"> государственных образовательных организаций),</w:t>
            </w:r>
            <w:r w:rsidR="00746F01" w:rsidRPr="00746F01"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реализующих образовательную программу дошкольного образования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0110110560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предоставлению компенсации расходов на оплату жилых помещений,</w:t>
            </w:r>
            <w:r w:rsidRPr="00746F01"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отопления и освещения педагогическим работникам муниципальных образовательных организаций Тверской области,</w:t>
            </w:r>
            <w:r w:rsidRPr="00746F01"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проживающих и работающих в сельской местности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0110110920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011012020Г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Создание условий предоставления дошкольного образования в соответствии с нормативными требованиями (местный бюджет)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011012060В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дошкольных организаций Краснохолмского муниципального округа к предстоящему отопительному сезону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011012150В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дошкольных организаций Краснохолмского муниципального округа к началу учебного года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01101S1040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Укрепление материально-технической базы муниципальных дошкольных образовательных организаций.</w:t>
            </w:r>
          </w:p>
        </w:tc>
      </w:tr>
      <w:tr w:rsidR="00746F01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66D" w:rsidRPr="00F7266D" w:rsidRDefault="00F7266D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01101S1350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66D" w:rsidRPr="00F7266D" w:rsidRDefault="00F7266D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Оснащение муниципальных образовательных организаций, реализующих программы дошкольного образования, уличными игровыми комплексами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0110119024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E97203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 xml:space="preserve">Расходы на реализацию ППМИ за счет средств областного бюджета по объекту: "Выполнение работ по </w:t>
            </w:r>
            <w:r>
              <w:rPr>
                <w:sz w:val="24"/>
                <w:szCs w:val="24"/>
              </w:rPr>
              <w:t xml:space="preserve">благоустройству территории МБДОУ </w:t>
            </w:r>
            <w:r>
              <w:rPr>
                <w:sz w:val="24"/>
                <w:szCs w:val="24"/>
              </w:rPr>
              <w:lastRenderedPageBreak/>
              <w:t xml:space="preserve">детский сад №4 «Ласточка, </w:t>
            </w:r>
            <w:proofErr w:type="gramStart"/>
            <w:r>
              <w:rPr>
                <w:sz w:val="24"/>
                <w:szCs w:val="24"/>
              </w:rPr>
              <w:t>расположенного</w:t>
            </w:r>
            <w:proofErr w:type="gramEnd"/>
            <w:r>
              <w:rPr>
                <w:sz w:val="24"/>
                <w:szCs w:val="24"/>
              </w:rPr>
              <w:t xml:space="preserve"> по адресу: Тверская область, г. Красный Холм, ул. Калинина, д. 3</w:t>
            </w:r>
            <w:r w:rsidRPr="00F7266D">
              <w:rPr>
                <w:sz w:val="24"/>
                <w:szCs w:val="24"/>
              </w:rPr>
              <w:t>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0110129024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E97203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 xml:space="preserve">Расходы на реализацию ППМИ за счет средств </w:t>
            </w:r>
            <w:r>
              <w:rPr>
                <w:sz w:val="24"/>
                <w:szCs w:val="24"/>
              </w:rPr>
              <w:t>местного</w:t>
            </w:r>
            <w:r w:rsidRPr="00F7266D">
              <w:rPr>
                <w:sz w:val="24"/>
                <w:szCs w:val="24"/>
              </w:rPr>
              <w:t xml:space="preserve"> бюджета по объекту: "Выполнение работ по </w:t>
            </w:r>
            <w:r>
              <w:rPr>
                <w:sz w:val="24"/>
                <w:szCs w:val="24"/>
              </w:rPr>
              <w:t xml:space="preserve">благоустройству территории МБДОУ детский сад №4 «Ласточка, </w:t>
            </w:r>
            <w:proofErr w:type="gramStart"/>
            <w:r>
              <w:rPr>
                <w:sz w:val="24"/>
                <w:szCs w:val="24"/>
              </w:rPr>
              <w:t>расположенного</w:t>
            </w:r>
            <w:proofErr w:type="gramEnd"/>
            <w:r>
              <w:rPr>
                <w:sz w:val="24"/>
                <w:szCs w:val="24"/>
              </w:rPr>
              <w:t xml:space="preserve"> по адресу: Тверская область, г. Красный Холм, ул. Калинина, д. 3</w:t>
            </w:r>
            <w:r w:rsidRPr="00F7266D">
              <w:rPr>
                <w:sz w:val="24"/>
                <w:szCs w:val="24"/>
              </w:rPr>
              <w:t>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0110210740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011022060Г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профессиональную подготовку, переподготовку и повышение квалификации работников дошкольных образовательных организаций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0120110560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предоставлению компенсации расходов на оплату жилых помещений,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отопления и освещения педагогическим работникам муниципальных образовательных организаций Тверской области,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проживающих в сельской местности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0120110750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746F01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начального общего,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основного общего,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среднего общего образования в муниципальных общеобразовательных организациях,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0120118003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проектов в рамках ПШИ по объекту "Школьная теплица. От семян до урожая, от интереса до профессии"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0120118004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проектов в рамках ПШИ по объекту "Современная школьная библиотека"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012012020Г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Создание условий предоставления общего образования в соответствии с нормативными требованиями (местный бюджет)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012012110В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общеобразовательных организаций Краснохолмского муниципального округа к предстоящему отопительному сезону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012012150Г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временного трудоустройства несовершеннолетних в общеобразовательных учреждениях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012012190В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программы поддержки школьных инициати</w:t>
            </w:r>
            <w:proofErr w:type="gramStart"/>
            <w:r w:rsidRPr="00F7266D">
              <w:rPr>
                <w:sz w:val="24"/>
                <w:szCs w:val="24"/>
              </w:rPr>
              <w:t>в-</w:t>
            </w:r>
            <w:proofErr w:type="gramEnd"/>
            <w:r w:rsidRPr="00F7266D">
              <w:rPr>
                <w:sz w:val="24"/>
                <w:szCs w:val="24"/>
              </w:rPr>
              <w:t xml:space="preserve"> "Школьный бюджет"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012012200Г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профессиональную подготовку и повышение квалификации работников общеобразовательных организаций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012012250В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общеобразовательных организаций Краснохолмского муниципального округа к началу учебного года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01201L3041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proofErr w:type="gramStart"/>
            <w:r w:rsidRPr="00F7266D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01201S0240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01202S0250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части обеспечения подвоза учащихся,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проживающих в сельской местности, к месту обучения и обратно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01202S1080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участия детей и подростков в социально значимых региональных проектах.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012Ю650501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012Ю651790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r w:rsidRPr="00F7266D">
              <w:rPr>
                <w:sz w:val="24"/>
                <w:szCs w:val="24"/>
              </w:rPr>
              <w:lastRenderedPageBreak/>
              <w:t>общественными объединениями в образовательных организациях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lastRenderedPageBreak/>
              <w:t>012Ю653031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0130110920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мероприятий по обращениям, поступающим к депутатам Законодательного Собрания Тверской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(выполнение работ)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013012020Г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оказания муниципальных услуг (выполнение работ) муниципальными организациями дополнительного образования детей в рамках муниципального задания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013012110Г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временного трудоустройства несовершеннолетних в учреждениях дополнительного образования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013012150Г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 xml:space="preserve">Расходы на обеспечение </w:t>
            </w:r>
            <w:proofErr w:type="gramStart"/>
            <w:r w:rsidRPr="00F7266D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013012160В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организаций дополнительного образования Краснохолмского муниципального округа к началу учебного года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01301S0240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01301S0690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Повышение заработной платы педагогическим работникам муниципального образования дополнительного образования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019002010С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центральному аппарату исполнительных органов местного самоуправления, за исключением расходов на выполнение государственных полномочий РФ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019002020Б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ЦБ ОО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019002030Б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методического кабинета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019002040Б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ЦУМТО ОО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019002050Б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Проведение конкурса "Безопасное колесо"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0210110920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мероприятий по обращениям, поступающим к депутатам Законодательного Собрания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021012010Г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культурного досуга, развитие профессионального и самодеятельного творчества населения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проведение мероприятий районного,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регионального уровня по развитию культурных традиций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021012100В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МБУК "Краснохолмский ДНТ" к работе в осенне-зимний период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021012120В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капитальный ремонт фасада и кровли здания МБУК "Краснохолмский ДНТ"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02101L4670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02101S0680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Повышение заработной платы работникам муниципальных учреждений культуры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0210210920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мероприятий по обращениям, поступающим к депутатам Законодательного Собрания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021022010Д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Создание условий для реализации права граждан на библиотечное обслуживание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021022020Д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подписку периодических изданий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021022090Д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МКУК "Краснохолмская ЦБ" к началу учебного года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02102L5193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поддержку отрасли культуры (в части оказания государственной поддержки лучшим сельским учреждениям культуры)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02102L5199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государственную поддержку отрасли культуры (в части мероприятий по модернизации библиотек в части комплектования книжных фондов библиотек муниципальных образований)</w:t>
            </w:r>
          </w:p>
        </w:tc>
      </w:tr>
    </w:tbl>
    <w:p w:rsidR="003439D9" w:rsidRDefault="003439D9" w:rsidP="00F7266D">
      <w:pPr>
        <w:jc w:val="center"/>
        <w:rPr>
          <w:b/>
          <w:sz w:val="24"/>
          <w:szCs w:val="24"/>
        </w:rPr>
        <w:sectPr w:rsidR="003439D9" w:rsidSect="004A04E4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8236"/>
      </w:tblGrid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lastRenderedPageBreak/>
              <w:t>02102S0680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Повышение заработной платы работникам муниципальных учреждений культуры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0210310920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мероприятий по обращениям, поступающим к депутатам Законодательного Собрания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021032010Г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Поддержка, развитие и обновление содержания работы учреждения дополнительного образования  в сфере культуры (ДШИ)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развитие кадрового потенциала работников учреждений дополнительного образования в сфере культуры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021032060В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Подготовка дополнительного образования к предстоящему отопительному сезону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021032130В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подготовку организаций дополнительного образования Краснохолмского муниципального округа к началу учебного года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02103S0690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Повышение заработной платы педагогическим работникам муниципального образования дополнительного образования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02103S1540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укрепление материально-технической базы муниципальных учреждений культуры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022022010Б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проведения спортивно-массовых мероприятий,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направленных на физическое воспитание детей,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подростков,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учащейся и работающей молодежи и взрослого населения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022022020Б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и проведения награждения спортсменов Краснохолмского муниципального округа по результатам спортивного соревнования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022022030Б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внедрение Всероссийского физкультурно-спортивного комплекса "Готов к труду и обороне "(ГТО на территории Краснохолмского муниципального округа)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022022040Б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и проведение чествования спортсменов Краснохолмского муниципального округа по итогам прошедшего года, представлявших Краснохолмский муниципальный округ на областных соревнованиях и добившихся высоких результатов на них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022022050Б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приобретение спортивного инвентаря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029002010С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центральному аппарату исполнительных органов местного самоуправления, за исключением расходов на выполнение государственных полномочий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029002020Б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ЦБ ОКСМ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029002030Б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Хозгруппы ОКСМ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конкурсов социально-значимых, добровольческих и т.п. молодежных проектов, мероприятий или их поддержка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031012020Б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участие в молодежных мероприятиях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031022010Б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и проведение мероприятий, формирующих патриотическое самосознание молодежи, правовые, культурные, духовно-нравственные и семейные ценности в молодежной среде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031032010Б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и проведение мероприятий, нацеленных на формирование здорового образа жизни и профилактику асоциальных явлений в молодежной среде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031032020Б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временного трудоустройства несовершеннолетних детей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031042030Б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организацию отдыха детей в каникулярное время (проведение военно-спортивного похода "</w:t>
            </w:r>
            <w:proofErr w:type="gramStart"/>
            <w:r w:rsidRPr="00F7266D">
              <w:rPr>
                <w:sz w:val="24"/>
                <w:szCs w:val="24"/>
              </w:rPr>
              <w:t>Пацаны</w:t>
            </w:r>
            <w:proofErr w:type="gramEnd"/>
            <w:r w:rsidRPr="00F7266D">
              <w:rPr>
                <w:sz w:val="24"/>
                <w:szCs w:val="24"/>
              </w:rPr>
              <w:t>")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03201L4970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04101Д0820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предоставления жилых помещений детям-сиротам,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 xml:space="preserve">детям, оставшимся без попечения родителей, лицам из их числа по договорам </w:t>
            </w:r>
            <w:r w:rsidRPr="00F7266D">
              <w:rPr>
                <w:sz w:val="24"/>
                <w:szCs w:val="24"/>
              </w:rPr>
              <w:lastRenderedPageBreak/>
              <w:t>найма специализированных жилых помещений за счет средств областного бюджета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lastRenderedPageBreak/>
              <w:t>042022010Ж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Материальная поддержка районной общественной организации ветеранов войны,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труда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(пенсионеров),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вооруженных сил и правоохранительных органов и старшего поколения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042032010Э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Ежемесячная доплата к пенсии за выслугу лет,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лицам, замещающим должности муниципальной службы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042052010Э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Ежемесячная доплата за звание "Почетный гражданин Краснохолмского муниципального округа"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051012050Б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Информирование населения Краснохолмского муниципального округа о деятельности исполнительных органов местного самоуправления,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основных направлениях социально-экономического развития Краснохолмского муниципального округа через электронные и печатные средства массовой информации,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подписка печатных изданий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05101S0320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Поддержка редакций районных и городских газет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051022080Б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Реализация комплекса общественно-политических мероприятий с целью поддержки общественных инициатив,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популяризации гражданских и трудовых ценностей, среди организаций и населения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0510459302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государственную регистрацию актов гражданского состояния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052022010Б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Организационное обеспечение проведения мероприятий с участием Главы округа и Администрации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059002010С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Глава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059002020С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центральному аппарату исполнительных органов  власти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059002030С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по содержанию отдела по работе с сельскими территориями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0590051180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061012010Б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Развертывание комплексной автоматизированной системы "Безопасный город" в административном  центре город Красный Холм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0610551200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063012010Д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Эксплуатация системы обеспечения вызовов экстренных оперативных служб по единому номеру "112", содержание МКУ "Единая дежурно - диспетчерская служба"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0690010510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осуществление государственных полномочий по созданию,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исполнению полномочий и обеспечению деятельности комиссий по делам несовершеннолетних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0690010540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осуществление государственных полномочий Тверской области по созданию административных комиссий и определению перечня должностных лиц,</w:t>
            </w:r>
            <w:r>
              <w:rPr>
                <w:sz w:val="24"/>
                <w:szCs w:val="24"/>
              </w:rPr>
              <w:t xml:space="preserve"> </w:t>
            </w:r>
            <w:r w:rsidRPr="00F7266D">
              <w:rPr>
                <w:sz w:val="24"/>
                <w:szCs w:val="24"/>
              </w:rPr>
              <w:t>уполномоченных составлять протоколы об административных правонарушениях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071032020Б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использование имущественного потенциала для оказания имущественной муниципальной поддержки субъектам малого и среднего предпринимательства и физическим лицам, применяющим специальный налоговый режим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072012040Б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предоставление статистической информации территориальным органом Федеральной службы государственной статистики по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08101S0300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Организация транспортного обслуживания населения на муниципальных маршрутах регулярных перевозок по регулируемым тарифам</w:t>
            </w:r>
          </w:p>
        </w:tc>
      </w:tr>
    </w:tbl>
    <w:p w:rsidR="003439D9" w:rsidRDefault="003439D9" w:rsidP="00F7266D">
      <w:pPr>
        <w:jc w:val="center"/>
        <w:rPr>
          <w:b/>
          <w:sz w:val="24"/>
          <w:szCs w:val="24"/>
        </w:rPr>
        <w:sectPr w:rsidR="003439D9" w:rsidSect="004A04E4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8236"/>
      </w:tblGrid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lastRenderedPageBreak/>
              <w:t>082012010Б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Проведение текущих работ по содержанию автодорог Краснохолмского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082012020Б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проектно-сметную документацию для проведения ремонтных работ на автодорожной сети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082012060Б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ремонт и содержание автодорог территорий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082019Д015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осуществление органами местного самоуправления отдельных государственных полномочий Тверской области в сфере осуществления дорожной деятельности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08201SД014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капитальный ремонт и ремонт улично-дорожной сети в Краснохолмском муниципальном округе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08202SД017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проведение мероприятий в целях обеспечения безопасности дорожного движения на автомобильных дорогах общего пользования местного значения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08202SД201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капитальный ремонт и ремонт дворовых территорий многоквартирных домов, проездов к дворовым территориям многоквартирных домов населенных пунктов в Краснохолмском муниципальном округе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099002020С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Обеспечение деятельности финансового отдела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Содержание имущества казны Краснохолмского муниципального округа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Дооснащение комитета программным и компьютерным оборудованием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 xml:space="preserve">Проведение кадастровых работ в отношении </w:t>
            </w:r>
            <w:proofErr w:type="gramStart"/>
            <w:r w:rsidRPr="00F7266D">
              <w:rPr>
                <w:sz w:val="24"/>
                <w:szCs w:val="24"/>
              </w:rPr>
              <w:t>объектов недвижимости муниципальной собственности Краснохолмского муниципального округа Тверской области</w:t>
            </w:r>
            <w:proofErr w:type="gramEnd"/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101022070Б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Проведение работ по межеванию земельных участков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10102L5991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 (подготовка проектов межевания)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10102L5992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 (проведение кадастровых работ)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102012010Б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Оценка муниципального имущества с целью проведения торгов права аренды, торгов по продаже муниципального имущества, находящегося в муниципальной собственности Краснохолмского муниципального округа Тверской области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Изготовление проектно-сметной документации и проведение капитального ремонта муниципального жилого фонда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111012020Б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Изготовление проектно-сметной документации и проведение текущего ремонта муниципального жилого фонда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111012030Б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Взносы на капитальный ремонт объектов муниципальной собственности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111022020Б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в области коммунального хозяйства (текущие ремонты и обслуживание)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111022030Б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разработку проектно-сметной документации на строительство газовых котельных и тепловых сетей города Красный Холм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111022040Б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Расходы, связанные с развитием системы газоснабжения в городе Красный Холм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111042010Ж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Предоставление субсидии муниципальному предприятию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1110567455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модернизацию систем коммунальной инфраструктуры за счет средств, поступивших от публично - правовой компании "Фонд развития территорий"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1110567456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модернизацию систем коммунальной инфраструктуры за счет средств областного бюджета Тверской области</w:t>
            </w:r>
          </w:p>
        </w:tc>
      </w:tr>
    </w:tbl>
    <w:p w:rsidR="003439D9" w:rsidRDefault="003439D9" w:rsidP="00F7266D">
      <w:pPr>
        <w:jc w:val="center"/>
        <w:rPr>
          <w:b/>
          <w:sz w:val="24"/>
          <w:szCs w:val="24"/>
        </w:rPr>
        <w:sectPr w:rsidR="003439D9" w:rsidSect="004A04E4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8236"/>
      </w:tblGrid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bookmarkStart w:id="2" w:name="_GoBack"/>
            <w:bookmarkEnd w:id="2"/>
            <w:r w:rsidRPr="00F7266D">
              <w:rPr>
                <w:b/>
                <w:sz w:val="24"/>
                <w:szCs w:val="24"/>
              </w:rPr>
              <w:lastRenderedPageBreak/>
              <w:t>11105S745Б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модернизацию систем коммунальной инфраструктуры за счет средств местного бюджета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111062100Б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бесперебойного водоснабжения населения муниципального округа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Совершенствование системы благоустройства в Краснохолмском муниципальном округе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112032010Б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содержание кладбища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1120419022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ППМИ за счет средств областного бюджета по объекту: "Выполнение работ по устройству детской площадки расположенной по адресу: Тверская область, г. Красный Холм, ул. Островского"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1120429022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ППМИ за счет средств местного бюджета по объекту: "Выполнение работ по устройству детской площадки расположенной по адресу: Тверская область, г. Красный Холм, ул. Островского"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1120419023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ППМИ за счет средств областного бюджета по объекту: "Выполнение работ по устройству детской площадки расположенной по адресу: Тверская область, Краснохолмский муниципальный округ, с. Рачево"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1120429023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реализацию ППМИ за счет средств местного бюджета по объекту: "Выполнение работ по устройству детской площадки расположенной по адресу: Тверская область, Краснохолмский муниципальный округ, с. Рачево"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113012010Б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пожарной безопасности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1220111450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поддержку обустройства мест массового отдыха населения (городских парков)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122012030Б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Благоустройство территорий общего пользования, включенных в муниципальную программу (изготовление ПСД)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12201S1450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поддержку обустройства мест массового отдыха населения (городских парков) за счет средств местного бюджета.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122И455550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поддержку муниципальных программ формирования современной городской среды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992002000А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F7266D">
            <w:pPr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Резервные фонды местных администраций</w:t>
            </w:r>
          </w:p>
        </w:tc>
      </w:tr>
      <w:tr w:rsidR="00E97203" w:rsidRPr="00746F01" w:rsidTr="00F7266D">
        <w:trPr>
          <w:trHeight w:val="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203" w:rsidRPr="00F7266D" w:rsidRDefault="00E97203" w:rsidP="00F7266D">
            <w:pPr>
              <w:jc w:val="center"/>
              <w:rPr>
                <w:b/>
                <w:sz w:val="24"/>
                <w:szCs w:val="24"/>
              </w:rPr>
            </w:pPr>
            <w:r w:rsidRPr="00F7266D">
              <w:rPr>
                <w:b/>
                <w:sz w:val="24"/>
                <w:szCs w:val="24"/>
              </w:rPr>
              <w:t>999002000Ц</w:t>
            </w:r>
          </w:p>
        </w:tc>
        <w:tc>
          <w:tcPr>
            <w:tcW w:w="4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203" w:rsidRPr="00F7266D" w:rsidRDefault="00E97203" w:rsidP="0043122D">
            <w:pPr>
              <w:jc w:val="both"/>
              <w:rPr>
                <w:sz w:val="24"/>
                <w:szCs w:val="24"/>
              </w:rPr>
            </w:pPr>
            <w:r w:rsidRPr="00F7266D">
              <w:rPr>
                <w:sz w:val="24"/>
                <w:szCs w:val="24"/>
              </w:rPr>
              <w:t>Расходы на обеспечение деятельности представительных органов местного самоуправления</w:t>
            </w:r>
          </w:p>
        </w:tc>
      </w:tr>
    </w:tbl>
    <w:p w:rsidR="009253B9" w:rsidRDefault="009253B9" w:rsidP="009253B9">
      <w:pPr>
        <w:jc w:val="right"/>
        <w:rPr>
          <w:sz w:val="28"/>
          <w:szCs w:val="28"/>
        </w:rPr>
      </w:pPr>
    </w:p>
    <w:p w:rsidR="00EE1761" w:rsidRDefault="009253B9" w:rsidP="00055C92">
      <w:pPr>
        <w:pStyle w:val="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1761">
        <w:rPr>
          <w:sz w:val="28"/>
          <w:szCs w:val="28"/>
        </w:rPr>
        <w:t xml:space="preserve">. </w:t>
      </w:r>
      <w:proofErr w:type="gramStart"/>
      <w:r w:rsidR="00EE1761">
        <w:rPr>
          <w:sz w:val="28"/>
          <w:szCs w:val="28"/>
        </w:rPr>
        <w:t>Контроль за</w:t>
      </w:r>
      <w:proofErr w:type="gramEnd"/>
      <w:r w:rsidR="00EE1761">
        <w:rPr>
          <w:sz w:val="28"/>
          <w:szCs w:val="28"/>
        </w:rPr>
        <w:t xml:space="preserve"> исполнением настоящего приказа возложить на заместителя заведующего, начальника бюджетного отдела Е.А. </w:t>
      </w:r>
      <w:proofErr w:type="spellStart"/>
      <w:r w:rsidR="00EE1761">
        <w:rPr>
          <w:sz w:val="28"/>
          <w:szCs w:val="28"/>
        </w:rPr>
        <w:t>Гунькину</w:t>
      </w:r>
      <w:proofErr w:type="spellEnd"/>
      <w:r w:rsidR="00EE1761">
        <w:rPr>
          <w:sz w:val="28"/>
          <w:szCs w:val="28"/>
        </w:rPr>
        <w:t>.</w:t>
      </w:r>
    </w:p>
    <w:p w:rsidR="00A06560" w:rsidRDefault="009253B9" w:rsidP="00055C92">
      <w:pPr>
        <w:pStyle w:val="3"/>
        <w:ind w:firstLine="708"/>
        <w:jc w:val="both"/>
      </w:pPr>
      <w:r>
        <w:rPr>
          <w:sz w:val="28"/>
          <w:szCs w:val="28"/>
        </w:rPr>
        <w:t>3</w:t>
      </w:r>
      <w:r w:rsidR="00EE1761">
        <w:rPr>
          <w:sz w:val="28"/>
          <w:szCs w:val="28"/>
        </w:rPr>
        <w:t xml:space="preserve">. </w:t>
      </w:r>
      <w:r w:rsidR="00B46B3C">
        <w:rPr>
          <w:sz w:val="28"/>
          <w:szCs w:val="28"/>
        </w:rPr>
        <w:t xml:space="preserve">Приказ вступает в силу с момента подписания и </w:t>
      </w:r>
      <w:r w:rsidR="00055C92" w:rsidRPr="00055C92">
        <w:rPr>
          <w:sz w:val="28"/>
          <w:szCs w:val="28"/>
        </w:rPr>
        <w:t xml:space="preserve">применяется к правоотношениям, возникающим </w:t>
      </w:r>
      <w:r w:rsidR="00055C92" w:rsidRPr="004A04E4">
        <w:rPr>
          <w:sz w:val="28"/>
          <w:szCs w:val="28"/>
        </w:rPr>
        <w:t>с 1 января 202</w:t>
      </w:r>
      <w:r w:rsidR="008B5CAC">
        <w:rPr>
          <w:sz w:val="28"/>
          <w:szCs w:val="28"/>
        </w:rPr>
        <w:t>7</w:t>
      </w:r>
      <w:r w:rsidR="005235AD" w:rsidRPr="004A04E4">
        <w:rPr>
          <w:sz w:val="28"/>
          <w:szCs w:val="28"/>
        </w:rPr>
        <w:t xml:space="preserve"> </w:t>
      </w:r>
      <w:r w:rsidR="00055C92" w:rsidRPr="004A04E4">
        <w:rPr>
          <w:sz w:val="28"/>
          <w:szCs w:val="28"/>
        </w:rPr>
        <w:t>г.</w:t>
      </w:r>
    </w:p>
    <w:p w:rsidR="00A06560" w:rsidRDefault="00A06560" w:rsidP="00A06560">
      <w:pPr>
        <w:pStyle w:val="3"/>
        <w:spacing w:line="360" w:lineRule="auto"/>
        <w:jc w:val="both"/>
      </w:pPr>
    </w:p>
    <w:p w:rsidR="006748A1" w:rsidRDefault="006748A1" w:rsidP="00A06560">
      <w:pPr>
        <w:pStyle w:val="3"/>
        <w:spacing w:line="360" w:lineRule="auto"/>
        <w:jc w:val="both"/>
      </w:pPr>
    </w:p>
    <w:p w:rsidR="004A04E4" w:rsidRDefault="004A04E4" w:rsidP="00A06560">
      <w:pPr>
        <w:pStyle w:val="3"/>
        <w:spacing w:line="360" w:lineRule="auto"/>
        <w:jc w:val="both"/>
      </w:pPr>
    </w:p>
    <w:p w:rsidR="004C082F" w:rsidRDefault="004C082F" w:rsidP="004C082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заведующего финансовым отделом, </w:t>
      </w:r>
    </w:p>
    <w:p w:rsidR="004C082F" w:rsidRDefault="004C082F" w:rsidP="004C082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бюджетного отдела                                            </w:t>
      </w:r>
      <w:r>
        <w:rPr>
          <w:color w:val="000000"/>
          <w:sz w:val="28"/>
          <w:szCs w:val="28"/>
        </w:rPr>
        <w:tab/>
        <w:t xml:space="preserve">         </w:t>
      </w:r>
      <w:proofErr w:type="spellStart"/>
      <w:r>
        <w:rPr>
          <w:color w:val="000000"/>
          <w:sz w:val="28"/>
          <w:szCs w:val="28"/>
        </w:rPr>
        <w:t>Е.А.Гунькина</w:t>
      </w:r>
      <w:proofErr w:type="spellEnd"/>
    </w:p>
    <w:p w:rsidR="00A06560" w:rsidRDefault="00A06560" w:rsidP="004C082F">
      <w:pPr>
        <w:keepNext/>
        <w:tabs>
          <w:tab w:val="left" w:pos="1305"/>
        </w:tabs>
        <w:outlineLvl w:val="0"/>
        <w:rPr>
          <w:sz w:val="28"/>
          <w:szCs w:val="24"/>
        </w:rPr>
      </w:pPr>
    </w:p>
    <w:sectPr w:rsidR="00A06560" w:rsidSect="004A04E4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373"/>
    <w:rsid w:val="00026635"/>
    <w:rsid w:val="00055C92"/>
    <w:rsid w:val="00065906"/>
    <w:rsid w:val="00095769"/>
    <w:rsid w:val="000B2078"/>
    <w:rsid w:val="000C7EFB"/>
    <w:rsid w:val="000E72ED"/>
    <w:rsid w:val="00124240"/>
    <w:rsid w:val="0016085B"/>
    <w:rsid w:val="001644E1"/>
    <w:rsid w:val="00173721"/>
    <w:rsid w:val="001B74FF"/>
    <w:rsid w:val="001C3AC3"/>
    <w:rsid w:val="001E2764"/>
    <w:rsid w:val="00216745"/>
    <w:rsid w:val="00234A34"/>
    <w:rsid w:val="00237F86"/>
    <w:rsid w:val="00260389"/>
    <w:rsid w:val="00261EF9"/>
    <w:rsid w:val="00275E24"/>
    <w:rsid w:val="002C1510"/>
    <w:rsid w:val="002C67A7"/>
    <w:rsid w:val="0030261B"/>
    <w:rsid w:val="003049D0"/>
    <w:rsid w:val="00307295"/>
    <w:rsid w:val="00331136"/>
    <w:rsid w:val="00335373"/>
    <w:rsid w:val="003439D9"/>
    <w:rsid w:val="003673F7"/>
    <w:rsid w:val="003766AB"/>
    <w:rsid w:val="00376CD2"/>
    <w:rsid w:val="00384BEC"/>
    <w:rsid w:val="0039017A"/>
    <w:rsid w:val="00396624"/>
    <w:rsid w:val="003F3610"/>
    <w:rsid w:val="0043122D"/>
    <w:rsid w:val="00433B9F"/>
    <w:rsid w:val="00434777"/>
    <w:rsid w:val="004916E0"/>
    <w:rsid w:val="004A04E4"/>
    <w:rsid w:val="004C082F"/>
    <w:rsid w:val="00504DC3"/>
    <w:rsid w:val="0052024B"/>
    <w:rsid w:val="005235AD"/>
    <w:rsid w:val="00571F8C"/>
    <w:rsid w:val="005D3F87"/>
    <w:rsid w:val="0065748B"/>
    <w:rsid w:val="00670EC0"/>
    <w:rsid w:val="006748A1"/>
    <w:rsid w:val="006A1F9C"/>
    <w:rsid w:val="006B1DFE"/>
    <w:rsid w:val="00746F01"/>
    <w:rsid w:val="0075682F"/>
    <w:rsid w:val="00774664"/>
    <w:rsid w:val="007A09C7"/>
    <w:rsid w:val="007A68E9"/>
    <w:rsid w:val="007B5ADF"/>
    <w:rsid w:val="007F4844"/>
    <w:rsid w:val="007F6421"/>
    <w:rsid w:val="0083314D"/>
    <w:rsid w:val="00865CC5"/>
    <w:rsid w:val="00877FC2"/>
    <w:rsid w:val="008B5CAC"/>
    <w:rsid w:val="008F121C"/>
    <w:rsid w:val="00924A08"/>
    <w:rsid w:val="009253B9"/>
    <w:rsid w:val="00A06560"/>
    <w:rsid w:val="00A25EE3"/>
    <w:rsid w:val="00A26495"/>
    <w:rsid w:val="00A604C0"/>
    <w:rsid w:val="00A73EFE"/>
    <w:rsid w:val="00A95930"/>
    <w:rsid w:val="00AA7C98"/>
    <w:rsid w:val="00AB6017"/>
    <w:rsid w:val="00AE0376"/>
    <w:rsid w:val="00B01E7C"/>
    <w:rsid w:val="00B46B3C"/>
    <w:rsid w:val="00B650B9"/>
    <w:rsid w:val="00B6608F"/>
    <w:rsid w:val="00BB168C"/>
    <w:rsid w:val="00BB360A"/>
    <w:rsid w:val="00BC2854"/>
    <w:rsid w:val="00C27D0B"/>
    <w:rsid w:val="00C90A50"/>
    <w:rsid w:val="00D13ACC"/>
    <w:rsid w:val="00D442E8"/>
    <w:rsid w:val="00D44962"/>
    <w:rsid w:val="00D64C06"/>
    <w:rsid w:val="00DC6B97"/>
    <w:rsid w:val="00E020D9"/>
    <w:rsid w:val="00E13DF5"/>
    <w:rsid w:val="00E97203"/>
    <w:rsid w:val="00EB701E"/>
    <w:rsid w:val="00EE1761"/>
    <w:rsid w:val="00EF7F82"/>
    <w:rsid w:val="00F02D04"/>
    <w:rsid w:val="00F427C3"/>
    <w:rsid w:val="00F51D2E"/>
    <w:rsid w:val="00F54FB7"/>
    <w:rsid w:val="00F7266D"/>
    <w:rsid w:val="00F72F91"/>
    <w:rsid w:val="00F90A57"/>
    <w:rsid w:val="00F92F60"/>
    <w:rsid w:val="00FE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56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560"/>
    <w:pPr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3">
    <w:name w:val="документ3"/>
    <w:basedOn w:val="a"/>
    <w:rsid w:val="00A06560"/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B74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4F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5B"/>
    <w:pPr>
      <w:ind w:left="720"/>
      <w:contextualSpacing/>
    </w:pPr>
  </w:style>
  <w:style w:type="paragraph" w:customStyle="1" w:styleId="s1">
    <w:name w:val="s_1"/>
    <w:basedOn w:val="a"/>
    <w:rsid w:val="007A09C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560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560"/>
    <w:pPr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3">
    <w:name w:val="документ3"/>
    <w:basedOn w:val="a"/>
    <w:rsid w:val="00A06560"/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B74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4F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6085B"/>
    <w:pPr>
      <w:ind w:left="720"/>
      <w:contextualSpacing/>
    </w:pPr>
  </w:style>
  <w:style w:type="paragraph" w:customStyle="1" w:styleId="s1">
    <w:name w:val="s_1"/>
    <w:basedOn w:val="a"/>
    <w:rsid w:val="007A09C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15</cp:revision>
  <cp:lastPrinted>2026-08-18T06:08:00Z</cp:lastPrinted>
  <dcterms:created xsi:type="dcterms:W3CDTF">2025-07-18T12:51:00Z</dcterms:created>
  <dcterms:modified xsi:type="dcterms:W3CDTF">2026-08-18T06:09:00Z</dcterms:modified>
</cp:coreProperties>
</file>